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0FFF7" w14:textId="77777777" w:rsidR="007E3F21" w:rsidRDefault="007E3F21" w:rsidP="007E3F21">
      <w:pPr>
        <w:rPr>
          <w:rFonts w:ascii="宋体" w:eastAsia="宋体" w:hAnsi="宋体" w:cs="宋体"/>
          <w:sz w:val="20"/>
          <w:szCs w:val="20"/>
          <w:lang w:eastAsia="zh-CN"/>
        </w:rPr>
      </w:pPr>
    </w:p>
    <w:p w14:paraId="24A877E1" w14:textId="77777777" w:rsidR="007E3F21" w:rsidRPr="007E3F21" w:rsidRDefault="007E3F21" w:rsidP="007E3F21">
      <w:pPr>
        <w:rPr>
          <w:rFonts w:ascii="宋体" w:eastAsia="宋体" w:hAnsi="宋体" w:cs="宋体"/>
          <w:sz w:val="52"/>
          <w:szCs w:val="52"/>
          <w:lang w:eastAsia="zh-CN"/>
        </w:rPr>
      </w:pPr>
    </w:p>
    <w:p w14:paraId="6E0BC1B6" w14:textId="77777777" w:rsidR="007E3F21" w:rsidRPr="007E3F21" w:rsidRDefault="007E3F21" w:rsidP="007E3F21">
      <w:pPr>
        <w:spacing w:line="732" w:lineRule="exact"/>
        <w:ind w:left="241"/>
        <w:jc w:val="center"/>
        <w:rPr>
          <w:rFonts w:ascii="宋体" w:eastAsia="宋体" w:hAnsi="宋体" w:cs="宋体"/>
          <w:sz w:val="68"/>
          <w:szCs w:val="68"/>
          <w:lang w:eastAsia="zh-CN"/>
        </w:rPr>
      </w:pPr>
      <w:r w:rsidRPr="007E3F21">
        <w:rPr>
          <w:rFonts w:ascii="宋体" w:eastAsia="宋体" w:hAnsi="宋体" w:cs="宋体"/>
          <w:color w:val="EC1C23"/>
          <w:spacing w:val="30"/>
          <w:w w:val="95"/>
          <w:sz w:val="68"/>
          <w:szCs w:val="68"/>
          <w:lang w:eastAsia="zh-CN"/>
        </w:rPr>
        <w:t>共青团广州华商职业学院委员会</w:t>
      </w:r>
    </w:p>
    <w:p w14:paraId="54134E30" w14:textId="77777777" w:rsidR="007E3F21" w:rsidRDefault="007E3F21" w:rsidP="007E3F21">
      <w:pPr>
        <w:rPr>
          <w:rFonts w:ascii="宋体" w:eastAsia="宋体" w:hAnsi="宋体" w:cs="宋体"/>
          <w:sz w:val="20"/>
          <w:szCs w:val="20"/>
          <w:lang w:eastAsia="zh-CN"/>
        </w:rPr>
      </w:pPr>
    </w:p>
    <w:p w14:paraId="03AB7702" w14:textId="77777777" w:rsidR="007E3F21" w:rsidRDefault="007E3F21" w:rsidP="007E3F21">
      <w:pPr>
        <w:rPr>
          <w:rFonts w:ascii="宋体" w:eastAsia="宋体" w:hAnsi="宋体" w:cs="宋体"/>
          <w:sz w:val="20"/>
          <w:szCs w:val="20"/>
          <w:lang w:eastAsia="zh-CN"/>
        </w:rPr>
      </w:pPr>
    </w:p>
    <w:p w14:paraId="64014CF5" w14:textId="77777777" w:rsidR="007E3F21" w:rsidRDefault="007E3F21" w:rsidP="007E3F21">
      <w:pPr>
        <w:spacing w:before="11"/>
        <w:rPr>
          <w:rFonts w:ascii="宋体" w:eastAsia="宋体" w:hAnsi="宋体" w:cs="宋体"/>
          <w:sz w:val="10"/>
          <w:szCs w:val="10"/>
          <w:lang w:eastAsia="zh-CN"/>
        </w:rPr>
      </w:pPr>
    </w:p>
    <w:p w14:paraId="20F24CEA" w14:textId="78897A08" w:rsidR="007E3F21" w:rsidRDefault="007E3F21" w:rsidP="007E3F21">
      <w:pPr>
        <w:spacing w:line="108" w:lineRule="exact"/>
        <w:ind w:left="251"/>
        <w:rPr>
          <w:rFonts w:ascii="宋体" w:eastAsia="宋体" w:hAnsi="宋体" w:cs="宋体"/>
          <w:sz w:val="10"/>
          <w:szCs w:val="10"/>
        </w:rPr>
      </w:pPr>
      <w:r>
        <w:rPr>
          <w:rFonts w:ascii="宋体" w:eastAsia="宋体" w:hAnsi="宋体" w:cs="宋体"/>
          <w:noProof/>
          <w:position w:val="-1"/>
          <w:sz w:val="10"/>
          <w:szCs w:val="10"/>
          <w:lang w:eastAsia="zh-CN"/>
        </w:rPr>
        <mc:AlternateContent>
          <mc:Choice Requires="wpg">
            <w:drawing>
              <wp:inline distT="0" distB="0" distL="0" distR="0" wp14:anchorId="52D36475" wp14:editId="5AFEB598">
                <wp:extent cx="6542405" cy="69215"/>
                <wp:effectExtent l="4445" t="5715" r="6350" b="1270"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69215"/>
                          <a:chOff x="0" y="0"/>
                          <a:chExt cx="10303" cy="109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257" cy="2"/>
                            <a:chOff x="23" y="23"/>
                            <a:chExt cx="10257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25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257"/>
                                <a:gd name="T2" fmla="+- 0 10279 23"/>
                                <a:gd name="T3" fmla="*/ T2 w 10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7">
                                  <a:moveTo>
                                    <a:pt x="0" y="0"/>
                                  </a:moveTo>
                                  <a:lnTo>
                                    <a:pt x="10256" y="0"/>
                                  </a:lnTo>
                                </a:path>
                              </a:pathLst>
                            </a:custGeom>
                            <a:noFill/>
                            <a:ln w="29166">
                              <a:solidFill>
                                <a:srgbClr val="EC1C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3" y="97"/>
                            <a:ext cx="10257" cy="2"/>
                            <a:chOff x="23" y="97"/>
                            <a:chExt cx="10257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3" y="97"/>
                              <a:ext cx="1025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257"/>
                                <a:gd name="T2" fmla="+- 0 10279 23"/>
                                <a:gd name="T3" fmla="*/ T2 w 10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7">
                                  <a:moveTo>
                                    <a:pt x="0" y="0"/>
                                  </a:moveTo>
                                  <a:lnTo>
                                    <a:pt x="10256" y="0"/>
                                  </a:lnTo>
                                </a:path>
                              </a:pathLst>
                            </a:custGeom>
                            <a:noFill/>
                            <a:ln w="14583">
                              <a:solidFill>
                                <a:srgbClr val="EC1C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CB838B9" id="组合 7" o:spid="_x0000_s1026" style="width:515.15pt;height:5.45pt;mso-position-horizontal-relative:char;mso-position-vertical-relative:line" coordsize="10303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">
                <v:group id="Group 8" o:spid="_x0000_s1027" style="position:absolute;left:23;top:23;width:10257;height:2" coordorigin="23,23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28" style="position:absolute;left:23;top:23;width:10257;height:2;visibility:visible;mso-wrap-style:square;v-text-anchor:top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" path="m,l10256,e" filled="f" strokecolor="#ec1c23" strokeweight=".81017mm">
                    <v:path arrowok="t" o:connecttype="custom" o:connectlocs="0,0;10256,0" o:connectangles="0,0"/>
                  </v:shape>
                </v:group>
                <v:group id="Group 10" o:spid="_x0000_s1029" style="position:absolute;left:23;top:97;width:10257;height:2" coordorigin="23,97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30" style="position:absolute;left:23;top:97;width:10257;height:2;visibility:visible;mso-wrap-style:square;v-text-anchor:top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" path="m,l10256,e" filled="f" strokecolor="#ec1c23" strokeweight=".40508mm">
                    <v:path arrowok="t" o:connecttype="custom" o:connectlocs="0,0;10256,0" o:connectangles="0,0"/>
                  </v:shape>
                </v:group>
                <w10:anchorlock/>
              </v:group>
            </w:pict>
          </mc:Fallback>
        </mc:AlternateContent>
      </w:r>
    </w:p>
    <w:p w14:paraId="0A7D74CB" w14:textId="77777777" w:rsidR="007E3F21" w:rsidRDefault="007E3F21" w:rsidP="007E3F21">
      <w:pPr>
        <w:spacing w:before="1"/>
        <w:rPr>
          <w:rFonts w:ascii="宋体" w:eastAsia="宋体" w:hAnsi="宋体" w:cs="宋体"/>
          <w:sz w:val="6"/>
          <w:szCs w:val="6"/>
        </w:rPr>
      </w:pPr>
    </w:p>
    <w:p w14:paraId="478EF29A" w14:textId="089DE555" w:rsidR="007E3F21" w:rsidRPr="00197F72" w:rsidRDefault="007E3F21" w:rsidP="007E3F21">
      <w:pPr>
        <w:spacing w:before="13"/>
        <w:rPr>
          <w:rFonts w:ascii="仿宋" w:eastAsia="仿宋" w:hAnsi="仿宋" w:cs="仿宋"/>
          <w:sz w:val="23"/>
          <w:szCs w:val="23"/>
          <w:lang w:eastAsia="zh-CN"/>
        </w:rPr>
      </w:pPr>
    </w:p>
    <w:p w14:paraId="6B136F1C" w14:textId="62796C2E" w:rsidR="00197F72" w:rsidRPr="00197F72" w:rsidRDefault="00197F72" w:rsidP="00197F72">
      <w:pPr>
        <w:pStyle w:val="a7"/>
        <w:spacing w:before="48"/>
        <w:jc w:val="center"/>
        <w:rPr>
          <w:rFonts w:ascii="方正小标宋简体" w:eastAsia="方正小标宋简体" w:hAnsi="宋体"/>
          <w:sz w:val="44"/>
          <w:szCs w:val="44"/>
          <w:lang w:eastAsia="zh-CN"/>
        </w:rPr>
      </w:pPr>
      <w:r w:rsidRPr="00197F72">
        <w:rPr>
          <w:rFonts w:ascii="方正小标宋简体" w:eastAsia="方正小标宋简体" w:hAnsi="宋体" w:hint="eastAsia"/>
          <w:sz w:val="44"/>
          <w:szCs w:val="44"/>
          <w:lang w:eastAsia="zh-CN"/>
        </w:rPr>
        <w:t>关于公布</w:t>
      </w:r>
      <w:r w:rsidR="0064226D">
        <w:rPr>
          <w:rFonts w:ascii="方正小标宋简体" w:eastAsia="方正小标宋简体" w:hAnsi="宋体" w:hint="eastAsia"/>
          <w:sz w:val="44"/>
          <w:szCs w:val="44"/>
          <w:lang w:eastAsia="zh-CN"/>
        </w:rPr>
        <w:t>广州</w:t>
      </w:r>
      <w:r w:rsidRPr="00197F72">
        <w:rPr>
          <w:rFonts w:ascii="方正小标宋简体" w:eastAsia="方正小标宋简体" w:hAnsi="宋体" w:hint="eastAsia"/>
          <w:sz w:val="44"/>
          <w:szCs w:val="44"/>
          <w:lang w:eastAsia="zh-CN"/>
        </w:rPr>
        <w:t>华商职</w:t>
      </w:r>
      <w:r w:rsidR="0064226D">
        <w:rPr>
          <w:rFonts w:ascii="方正小标宋简体" w:eastAsia="方正小标宋简体" w:hAnsi="宋体" w:hint="eastAsia"/>
          <w:sz w:val="44"/>
          <w:szCs w:val="44"/>
          <w:lang w:eastAsia="zh-CN"/>
        </w:rPr>
        <w:t>业学</w:t>
      </w:r>
      <w:bookmarkStart w:id="0" w:name="_GoBack"/>
      <w:bookmarkEnd w:id="0"/>
      <w:r w:rsidRPr="00197F72">
        <w:rPr>
          <w:rFonts w:ascii="方正小标宋简体" w:eastAsia="方正小标宋简体" w:hAnsi="宋体" w:hint="eastAsia"/>
          <w:sz w:val="44"/>
          <w:szCs w:val="44"/>
          <w:lang w:eastAsia="zh-CN"/>
        </w:rPr>
        <w:t>院</w:t>
      </w:r>
      <w:r w:rsidRPr="00197F72">
        <w:rPr>
          <w:rFonts w:ascii="方正小标宋简体" w:eastAsia="方正小标宋简体" w:hAnsi="宋体"/>
          <w:sz w:val="44"/>
          <w:szCs w:val="44"/>
          <w:lang w:eastAsia="zh-CN"/>
        </w:rPr>
        <w:t>2021-2022年度</w:t>
      </w:r>
    </w:p>
    <w:p w14:paraId="5AD22B72" w14:textId="35331337" w:rsidR="007E3F21" w:rsidRPr="00197F72" w:rsidRDefault="00197F72" w:rsidP="00197F72">
      <w:pPr>
        <w:pStyle w:val="a7"/>
        <w:spacing w:before="48"/>
        <w:jc w:val="center"/>
        <w:rPr>
          <w:rFonts w:ascii="方正小标宋简体" w:eastAsia="方正小标宋简体" w:hAnsi="宋体"/>
          <w:sz w:val="44"/>
          <w:szCs w:val="44"/>
          <w:lang w:eastAsia="zh-CN"/>
        </w:rPr>
      </w:pPr>
      <w:r w:rsidRPr="00197F72">
        <w:rPr>
          <w:rFonts w:ascii="方正小标宋简体" w:eastAsia="方正小标宋简体" w:hAnsi="宋体" w:hint="eastAsia"/>
          <w:sz w:val="44"/>
          <w:szCs w:val="44"/>
          <w:lang w:eastAsia="zh-CN"/>
        </w:rPr>
        <w:t>广东省“两红两优”“优秀学生骨干”</w:t>
      </w:r>
      <w:r>
        <w:rPr>
          <w:rFonts w:ascii="方正小标宋简体" w:eastAsia="方正小标宋简体" w:hAnsi="宋体"/>
          <w:sz w:val="44"/>
          <w:szCs w:val="44"/>
          <w:lang w:eastAsia="zh-CN"/>
        </w:rPr>
        <w:br/>
      </w:r>
      <w:r w:rsidRPr="00197F72">
        <w:rPr>
          <w:rFonts w:ascii="方正小标宋简体" w:eastAsia="方正小标宋简体" w:hAnsi="宋体" w:hint="eastAsia"/>
          <w:sz w:val="44"/>
          <w:szCs w:val="44"/>
          <w:lang w:eastAsia="zh-CN"/>
        </w:rPr>
        <w:t>名单的通知</w:t>
      </w:r>
    </w:p>
    <w:p w14:paraId="5BF631C2" w14:textId="77777777" w:rsidR="000B6F35" w:rsidRDefault="000B6F35" w:rsidP="00197F72">
      <w:pPr>
        <w:pStyle w:val="a7"/>
        <w:spacing w:before="0" w:line="500" w:lineRule="exact"/>
        <w:ind w:left="0" w:firstLineChars="200" w:firstLine="640"/>
        <w:jc w:val="both"/>
        <w:rPr>
          <w:rFonts w:ascii="方正仿宋_GBK" w:eastAsia="方正仿宋_GBK"/>
          <w:lang w:eastAsia="zh-CN"/>
        </w:rPr>
      </w:pPr>
    </w:p>
    <w:p w14:paraId="23E4D84C" w14:textId="32C8B889" w:rsidR="000B6F35" w:rsidRPr="000B6F35" w:rsidRDefault="00197F72" w:rsidP="00197F72">
      <w:pPr>
        <w:pStyle w:val="a7"/>
        <w:spacing w:before="0" w:line="480" w:lineRule="exact"/>
        <w:ind w:left="0" w:firstLineChars="200" w:firstLine="640"/>
        <w:jc w:val="both"/>
        <w:rPr>
          <w:rFonts w:ascii="方正仿宋_GBK" w:eastAsia="方正仿宋_GBK"/>
          <w:lang w:eastAsia="zh-CN"/>
        </w:rPr>
      </w:pPr>
      <w:r w:rsidRPr="00197F72">
        <w:rPr>
          <w:rFonts w:ascii="方正仿宋_GBK" w:eastAsia="方正仿宋_GBK" w:hint="eastAsia"/>
          <w:lang w:eastAsia="zh-CN"/>
        </w:rPr>
        <w:t>根据团省委文件《关于做好</w:t>
      </w:r>
      <w:r w:rsidRPr="00197F72">
        <w:rPr>
          <w:rFonts w:ascii="方正仿宋_GBK" w:eastAsia="方正仿宋_GBK"/>
          <w:lang w:eastAsia="zh-CN"/>
        </w:rPr>
        <w:t>2021</w:t>
      </w:r>
      <w:r w:rsidRPr="00197F72">
        <w:rPr>
          <w:rFonts w:ascii="方正仿宋_GBK" w:eastAsia="方正仿宋_GBK"/>
          <w:lang w:eastAsia="zh-CN"/>
        </w:rPr>
        <w:t>—</w:t>
      </w:r>
      <w:r w:rsidRPr="00197F72">
        <w:rPr>
          <w:rFonts w:ascii="方正仿宋_GBK" w:eastAsia="方正仿宋_GBK"/>
          <w:lang w:eastAsia="zh-CN"/>
        </w:rPr>
        <w:t>2022年度广东省五四红旗团委（团支部）、优秀共青团员、优秀共青团干部等推荐工作的通知》、《关于评选表彰2021-2022年度</w:t>
      </w:r>
      <w:r w:rsidRPr="00197F72">
        <w:rPr>
          <w:rFonts w:ascii="方正仿宋_GBK" w:eastAsia="方正仿宋_GBK"/>
          <w:lang w:eastAsia="zh-CN"/>
        </w:rPr>
        <w:t>“</w:t>
      </w:r>
      <w:r w:rsidRPr="00197F72">
        <w:rPr>
          <w:rFonts w:ascii="方正仿宋_GBK" w:eastAsia="方正仿宋_GBK"/>
          <w:lang w:eastAsia="zh-CN"/>
        </w:rPr>
        <w:t>广东省优秀学生会</w:t>
      </w:r>
      <w:r w:rsidRPr="00197F72">
        <w:rPr>
          <w:rFonts w:ascii="方正仿宋_GBK" w:eastAsia="方正仿宋_GBK"/>
          <w:lang w:eastAsia="zh-CN"/>
        </w:rPr>
        <w:t>”“</w:t>
      </w:r>
      <w:r w:rsidRPr="00197F72">
        <w:rPr>
          <w:rFonts w:ascii="方正仿宋_GBK" w:eastAsia="方正仿宋_GBK"/>
          <w:lang w:eastAsia="zh-CN"/>
        </w:rPr>
        <w:t>广东省优秀学生骨干</w:t>
      </w:r>
      <w:r w:rsidRPr="00197F72">
        <w:rPr>
          <w:rFonts w:ascii="方正仿宋_GBK" w:eastAsia="方正仿宋_GBK"/>
          <w:lang w:eastAsia="zh-CN"/>
        </w:rPr>
        <w:t>”</w:t>
      </w:r>
      <w:r w:rsidRPr="00197F72">
        <w:rPr>
          <w:rFonts w:ascii="方正仿宋_GBK" w:eastAsia="方正仿宋_GBK"/>
          <w:lang w:eastAsia="zh-CN"/>
        </w:rPr>
        <w:t>的通知》的通知要求，经二级学院推荐，校团委按照公平公正的原则，组织评审，最终决定推荐杨永昌、郑沐乾等</w:t>
      </w:r>
      <w:r w:rsidR="008D20D3">
        <w:rPr>
          <w:rFonts w:ascii="方正仿宋_GBK" w:eastAsia="方正仿宋_GBK"/>
          <w:lang w:eastAsia="zh-CN"/>
        </w:rPr>
        <w:t>3</w:t>
      </w:r>
      <w:r w:rsidRPr="00197F72">
        <w:rPr>
          <w:rFonts w:ascii="方正仿宋_GBK" w:eastAsia="方正仿宋_GBK"/>
          <w:lang w:eastAsia="zh-CN"/>
        </w:rPr>
        <w:t>名同学为广东省优秀共青团员。吕钦</w:t>
      </w:r>
      <w:r w:rsidR="00055765">
        <w:rPr>
          <w:rFonts w:ascii="方正仿宋_GBK" w:eastAsia="方正仿宋_GBK" w:hint="eastAsia"/>
          <w:lang w:eastAsia="zh-CN"/>
        </w:rPr>
        <w:t>、</w:t>
      </w:r>
      <w:r w:rsidR="00055765" w:rsidRPr="00197F72">
        <w:rPr>
          <w:rFonts w:ascii="方正仿宋_GBK" w:eastAsia="方正仿宋_GBK"/>
          <w:lang w:eastAsia="zh-CN"/>
        </w:rPr>
        <w:t>林洛</w:t>
      </w:r>
      <w:proofErr w:type="gramStart"/>
      <w:r w:rsidR="00055765" w:rsidRPr="00197F72">
        <w:rPr>
          <w:rFonts w:ascii="方正仿宋_GBK" w:eastAsia="方正仿宋_GBK"/>
          <w:lang w:eastAsia="zh-CN"/>
        </w:rPr>
        <w:t>斌</w:t>
      </w:r>
      <w:proofErr w:type="gramEnd"/>
      <w:r w:rsidRPr="00197F72">
        <w:rPr>
          <w:rFonts w:ascii="方正仿宋_GBK" w:eastAsia="方正仿宋_GBK"/>
          <w:lang w:eastAsia="zh-CN"/>
        </w:rPr>
        <w:t>等2名同学为广东省优秀学生骨干。现予以公示，任何单位和个人对评审结果如有异议，可在公示期内及时向校团委反映。公示时间为2022年3月21日至2022年3月25日。</w:t>
      </w:r>
    </w:p>
    <w:p w14:paraId="68C1CBB2" w14:textId="1D4AA0C5" w:rsidR="000B6F35" w:rsidRDefault="000B6F35" w:rsidP="00197F72">
      <w:pPr>
        <w:pStyle w:val="a7"/>
        <w:spacing w:before="0" w:line="400" w:lineRule="exact"/>
        <w:ind w:left="0" w:firstLineChars="200" w:firstLine="640"/>
        <w:jc w:val="both"/>
        <w:rPr>
          <w:rFonts w:ascii="方正仿宋_GBK" w:eastAsia="方正仿宋_GBK"/>
          <w:lang w:eastAsia="zh-CN"/>
        </w:rPr>
      </w:pPr>
    </w:p>
    <w:p w14:paraId="641A3AFE" w14:textId="5EFF640D" w:rsidR="00197F72" w:rsidRDefault="00197F72" w:rsidP="00197F72">
      <w:pPr>
        <w:spacing w:line="500" w:lineRule="exact"/>
        <w:ind w:firstLineChars="200" w:firstLine="640"/>
        <w:rPr>
          <w:rFonts w:ascii="方正仿宋_GBK" w:eastAsia="方正仿宋_GBK"/>
          <w:sz w:val="32"/>
          <w:szCs w:val="32"/>
          <w:lang w:eastAsia="zh-CN"/>
        </w:rPr>
      </w:pPr>
      <w:r>
        <w:rPr>
          <w:rFonts w:ascii="方正仿宋_GBK" w:eastAsia="方正仿宋_GBK" w:hint="eastAsia"/>
          <w:sz w:val="32"/>
          <w:szCs w:val="32"/>
          <w:lang w:eastAsia="zh-CN"/>
        </w:rPr>
        <w:t>联系人：</w:t>
      </w:r>
      <w:r w:rsidR="002F077C">
        <w:rPr>
          <w:rFonts w:ascii="方正仿宋_GBK" w:eastAsia="方正仿宋_GBK" w:hint="eastAsia"/>
          <w:sz w:val="32"/>
          <w:szCs w:val="32"/>
          <w:lang w:eastAsia="zh-CN"/>
        </w:rPr>
        <w:t>谢锦权</w:t>
      </w:r>
    </w:p>
    <w:p w14:paraId="5D55FCC9" w14:textId="4D8F1442" w:rsidR="00197F72" w:rsidRDefault="00197F72" w:rsidP="00197F72">
      <w:pPr>
        <w:spacing w:line="500" w:lineRule="exact"/>
        <w:ind w:firstLineChars="200" w:firstLine="640"/>
        <w:rPr>
          <w:rFonts w:ascii="方正仿宋_GBK" w:eastAsia="方正仿宋_GBK"/>
          <w:sz w:val="32"/>
          <w:szCs w:val="32"/>
          <w:lang w:eastAsia="zh-CN"/>
        </w:rPr>
      </w:pPr>
      <w:r>
        <w:rPr>
          <w:rFonts w:ascii="方正仿宋_GBK" w:eastAsia="方正仿宋_GBK" w:hint="eastAsia"/>
          <w:sz w:val="32"/>
          <w:szCs w:val="32"/>
          <w:lang w:eastAsia="zh-CN"/>
        </w:rPr>
        <w:t>联系方式：</w:t>
      </w:r>
      <w:r w:rsidR="002F077C">
        <w:rPr>
          <w:rFonts w:ascii="方正仿宋_GBK" w:eastAsia="方正仿宋_GBK" w:hint="eastAsia"/>
          <w:sz w:val="32"/>
          <w:szCs w:val="32"/>
          <w:lang w:eastAsia="zh-CN"/>
        </w:rPr>
        <w:t>1</w:t>
      </w:r>
      <w:r w:rsidR="002F077C">
        <w:rPr>
          <w:rFonts w:ascii="方正仿宋_GBK" w:eastAsia="方正仿宋_GBK"/>
          <w:sz w:val="32"/>
          <w:szCs w:val="32"/>
          <w:lang w:eastAsia="zh-CN"/>
        </w:rPr>
        <w:t>3570385567</w:t>
      </w:r>
    </w:p>
    <w:p w14:paraId="46CF950B" w14:textId="77777777" w:rsidR="00197F72" w:rsidRDefault="00197F72" w:rsidP="00197F72">
      <w:pPr>
        <w:spacing w:line="500" w:lineRule="exact"/>
        <w:ind w:firstLineChars="200" w:firstLine="640"/>
        <w:rPr>
          <w:rFonts w:ascii="方正仿宋_GBK" w:eastAsia="方正仿宋_GBK"/>
          <w:sz w:val="32"/>
          <w:szCs w:val="32"/>
          <w:lang w:eastAsia="zh-CN"/>
        </w:rPr>
      </w:pPr>
      <w:r>
        <w:rPr>
          <w:rFonts w:ascii="方正仿宋_GBK" w:eastAsia="方正仿宋_GBK" w:hint="eastAsia"/>
          <w:sz w:val="32"/>
          <w:szCs w:val="32"/>
          <w:lang w:eastAsia="zh-CN"/>
        </w:rPr>
        <w:t>联系地址：行政楼6</w:t>
      </w:r>
      <w:r>
        <w:rPr>
          <w:rFonts w:ascii="方正仿宋_GBK" w:eastAsia="方正仿宋_GBK"/>
          <w:sz w:val="32"/>
          <w:szCs w:val="32"/>
          <w:lang w:eastAsia="zh-CN"/>
        </w:rPr>
        <w:t>08</w:t>
      </w:r>
    </w:p>
    <w:p w14:paraId="508755C0" w14:textId="77777777" w:rsidR="00197F72" w:rsidRDefault="00197F72" w:rsidP="00197F72">
      <w:pPr>
        <w:spacing w:line="500" w:lineRule="exact"/>
        <w:ind w:firstLineChars="200" w:firstLine="640"/>
        <w:rPr>
          <w:rFonts w:ascii="方正仿宋_GBK" w:eastAsia="方正仿宋_GBK"/>
          <w:sz w:val="32"/>
          <w:szCs w:val="32"/>
          <w:lang w:eastAsia="zh-CN"/>
        </w:rPr>
      </w:pPr>
    </w:p>
    <w:p w14:paraId="14CDFB49" w14:textId="598B4FF5" w:rsidR="007E3F21" w:rsidRDefault="00197F72" w:rsidP="0095298C">
      <w:pPr>
        <w:spacing w:line="480" w:lineRule="exact"/>
        <w:ind w:firstLineChars="200" w:firstLine="640"/>
        <w:rPr>
          <w:rFonts w:ascii="方正仿宋_GBK" w:eastAsia="方正仿宋_GBK"/>
          <w:sz w:val="32"/>
          <w:szCs w:val="32"/>
          <w:lang w:eastAsia="zh-CN"/>
        </w:rPr>
      </w:pPr>
      <w:r>
        <w:rPr>
          <w:rFonts w:ascii="方正仿宋_GBK" w:eastAsia="方正仿宋_GBK" w:hint="eastAsia"/>
          <w:sz w:val="32"/>
          <w:szCs w:val="32"/>
          <w:lang w:eastAsia="zh-CN"/>
        </w:rPr>
        <w:t>附件</w:t>
      </w:r>
      <w:r>
        <w:rPr>
          <w:rFonts w:ascii="方正仿宋_GBK" w:eastAsia="方正仿宋_GBK"/>
          <w:sz w:val="32"/>
          <w:szCs w:val="32"/>
          <w:lang w:eastAsia="zh-CN"/>
        </w:rPr>
        <w:t>:</w:t>
      </w:r>
      <w:r w:rsidRPr="0007272F">
        <w:rPr>
          <w:rFonts w:hint="eastAsia"/>
          <w:lang w:eastAsia="zh-CN"/>
        </w:rPr>
        <w:t xml:space="preserve"> </w:t>
      </w:r>
      <w:r w:rsidRPr="0007272F">
        <w:rPr>
          <w:rFonts w:ascii="方正仿宋_GBK" w:eastAsia="方正仿宋_GBK" w:hint="eastAsia"/>
          <w:sz w:val="32"/>
          <w:szCs w:val="32"/>
          <w:lang w:eastAsia="zh-CN"/>
        </w:rPr>
        <w:t>关于公布华商职院</w:t>
      </w:r>
      <w:r w:rsidRPr="0007272F">
        <w:rPr>
          <w:rFonts w:ascii="方正仿宋_GBK" w:eastAsia="方正仿宋_GBK"/>
          <w:sz w:val="32"/>
          <w:szCs w:val="32"/>
          <w:lang w:eastAsia="zh-CN"/>
        </w:rPr>
        <w:t>2021-2022年度</w:t>
      </w:r>
      <w:r>
        <w:rPr>
          <w:rFonts w:ascii="方正仿宋_GBK" w:eastAsia="方正仿宋_GBK" w:hint="eastAsia"/>
          <w:sz w:val="32"/>
          <w:szCs w:val="32"/>
          <w:lang w:eastAsia="zh-CN"/>
        </w:rPr>
        <w:t>广东省“两红两优”“优秀学生骨干”推荐名单</w:t>
      </w:r>
    </w:p>
    <w:p w14:paraId="102C6ED0" w14:textId="379953D4" w:rsidR="00197F72" w:rsidRPr="00197F72" w:rsidRDefault="000864D3" w:rsidP="0095298C">
      <w:pPr>
        <w:spacing w:line="400" w:lineRule="exact"/>
        <w:ind w:firstLineChars="200" w:firstLine="440"/>
        <w:rPr>
          <w:rFonts w:ascii="方正仿宋_GBK" w:eastAsia="方正仿宋_GBK"/>
          <w:sz w:val="32"/>
          <w:szCs w:val="32"/>
          <w:lang w:eastAsia="zh-CN"/>
        </w:rPr>
      </w:pPr>
      <w:r w:rsidRPr="00CB4EC2">
        <w:rPr>
          <w:rFonts w:ascii="方正仿宋_GBK" w:eastAsia="方正仿宋_GBK" w:hint="eastAsia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2F42734B" wp14:editId="79F5C636">
            <wp:simplePos x="0" y="0"/>
            <wp:positionH relativeFrom="column">
              <wp:posOffset>4472940</wp:posOffset>
            </wp:positionH>
            <wp:positionV relativeFrom="paragraph">
              <wp:posOffset>139700</wp:posOffset>
            </wp:positionV>
            <wp:extent cx="1181100" cy="1181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2DD385" w14:textId="0B723649" w:rsidR="007E3F21" w:rsidRPr="00CB4EC2" w:rsidRDefault="007E3F21" w:rsidP="00197F72">
      <w:pPr>
        <w:pStyle w:val="a7"/>
        <w:spacing w:before="253" w:line="400" w:lineRule="exact"/>
        <w:ind w:left="119" w:firstLineChars="1600" w:firstLine="5120"/>
        <w:rPr>
          <w:rFonts w:ascii="方正仿宋_GBK" w:eastAsia="方正仿宋_GBK"/>
          <w:lang w:eastAsia="zh-CN"/>
        </w:rPr>
      </w:pPr>
      <w:r w:rsidRPr="00CB4EC2">
        <w:rPr>
          <w:rFonts w:ascii="方正仿宋_GBK" w:eastAsia="方正仿宋_GBK" w:hint="eastAsia"/>
          <w:lang w:eastAsia="zh-CN"/>
        </w:rPr>
        <w:t>共青团广州华商职业学院委员会</w:t>
      </w:r>
    </w:p>
    <w:p w14:paraId="28FF75A9" w14:textId="12B4999D" w:rsidR="007E3F21" w:rsidRPr="000B6F35" w:rsidRDefault="003C43F0" w:rsidP="0095298C">
      <w:pPr>
        <w:pStyle w:val="a7"/>
        <w:spacing w:line="400" w:lineRule="exact"/>
        <w:ind w:firstLineChars="2100" w:firstLine="6720"/>
        <w:rPr>
          <w:rFonts w:ascii="方正仿宋_GBK" w:eastAsia="方正仿宋_GBK"/>
          <w:lang w:eastAsia="zh-CN"/>
        </w:rPr>
      </w:pPr>
      <w:r>
        <w:rPr>
          <w:rFonts w:ascii="方正仿宋_GBK" w:eastAsia="方正仿宋_GBK" w:cs="仿宋" w:hint="eastAsia"/>
          <w:lang w:eastAsia="zh-CN"/>
        </w:rPr>
        <w:t>202</w:t>
      </w:r>
      <w:r w:rsidR="00F85187">
        <w:rPr>
          <w:rFonts w:ascii="方正仿宋_GBK" w:eastAsia="方正仿宋_GBK" w:cs="仿宋"/>
          <w:spacing w:val="-81"/>
          <w:lang w:eastAsia="zh-CN"/>
        </w:rPr>
        <w:t>2</w:t>
      </w:r>
      <w:r w:rsidR="007E3F21" w:rsidRPr="00CB4EC2">
        <w:rPr>
          <w:rFonts w:ascii="方正仿宋_GBK" w:eastAsia="方正仿宋_GBK" w:hint="eastAsia"/>
          <w:lang w:eastAsia="zh-CN"/>
        </w:rPr>
        <w:t>年</w:t>
      </w:r>
      <w:r w:rsidR="007E3F21" w:rsidRPr="00CB4EC2">
        <w:rPr>
          <w:rFonts w:ascii="方正仿宋_GBK" w:eastAsia="方正仿宋_GBK" w:hint="eastAsia"/>
          <w:spacing w:val="-82"/>
          <w:lang w:eastAsia="zh-CN"/>
        </w:rPr>
        <w:t xml:space="preserve"> </w:t>
      </w:r>
      <w:r w:rsidR="00F85187">
        <w:rPr>
          <w:rFonts w:ascii="方正仿宋_GBK" w:eastAsia="方正仿宋_GBK" w:cs="仿宋"/>
          <w:lang w:eastAsia="zh-CN"/>
        </w:rPr>
        <w:t>3</w:t>
      </w:r>
      <w:r w:rsidR="007E3F21" w:rsidRPr="00CB4EC2">
        <w:rPr>
          <w:rFonts w:ascii="方正仿宋_GBK" w:eastAsia="方正仿宋_GBK" w:hint="eastAsia"/>
          <w:lang w:eastAsia="zh-CN"/>
        </w:rPr>
        <w:t>月</w:t>
      </w:r>
      <w:r w:rsidR="007E3F21" w:rsidRPr="00CB4EC2">
        <w:rPr>
          <w:rFonts w:ascii="方正仿宋_GBK" w:eastAsia="方正仿宋_GBK" w:hint="eastAsia"/>
          <w:spacing w:val="-82"/>
          <w:lang w:eastAsia="zh-CN"/>
        </w:rPr>
        <w:t xml:space="preserve"> </w:t>
      </w:r>
      <w:r w:rsidR="00197F72">
        <w:rPr>
          <w:rFonts w:ascii="方正仿宋_GBK" w:eastAsia="方正仿宋_GBK" w:cs="仿宋"/>
          <w:lang w:eastAsia="zh-CN"/>
        </w:rPr>
        <w:t>2</w:t>
      </w:r>
      <w:r>
        <w:rPr>
          <w:rFonts w:ascii="方正仿宋_GBK" w:eastAsia="方正仿宋_GBK" w:cs="仿宋"/>
          <w:lang w:eastAsia="zh-CN"/>
        </w:rPr>
        <w:t>1</w:t>
      </w:r>
      <w:r w:rsidR="007E3F21" w:rsidRPr="00CB4EC2">
        <w:rPr>
          <w:rFonts w:ascii="方正仿宋_GBK" w:eastAsia="方正仿宋_GBK" w:hint="eastAsia"/>
          <w:lang w:eastAsia="zh-CN"/>
        </w:rPr>
        <w:t>日</w:t>
      </w:r>
    </w:p>
    <w:p w14:paraId="2C828312" w14:textId="3F5B9AEE" w:rsidR="00197F72" w:rsidRPr="0007272F" w:rsidRDefault="007566D5" w:rsidP="00197F72">
      <w:pPr>
        <w:spacing w:line="520" w:lineRule="exact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lastRenderedPageBreak/>
        <w:t>附件</w:t>
      </w:r>
      <w:r w:rsidR="00197F72" w:rsidRPr="0007272F">
        <w:rPr>
          <w:rFonts w:ascii="方正黑体_GBK" w:eastAsia="方正黑体_GBK" w:hint="eastAsia"/>
          <w:sz w:val="32"/>
          <w:szCs w:val="32"/>
          <w:lang w:eastAsia="zh-CN"/>
        </w:rPr>
        <w:t>：</w:t>
      </w:r>
    </w:p>
    <w:p w14:paraId="25EB1D29" w14:textId="77777777" w:rsidR="00197F72" w:rsidRDefault="00197F72" w:rsidP="00197F72">
      <w:pPr>
        <w:spacing w:line="400" w:lineRule="exact"/>
        <w:rPr>
          <w:rFonts w:ascii="方正仿宋_GBK" w:eastAsia="方正仿宋_GBK"/>
          <w:sz w:val="32"/>
          <w:szCs w:val="32"/>
          <w:lang w:eastAsia="zh-CN"/>
        </w:rPr>
      </w:pPr>
    </w:p>
    <w:p w14:paraId="47CA7CA5" w14:textId="54CC1F10" w:rsidR="00197F72" w:rsidRPr="00197F72" w:rsidRDefault="003A6410" w:rsidP="003A6410">
      <w:pPr>
        <w:pStyle w:val="aa"/>
        <w:spacing w:line="520" w:lineRule="exact"/>
        <w:ind w:left="640" w:firstLineChars="0" w:firstLine="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</w:t>
      </w:r>
      <w:r w:rsidR="00197F72" w:rsidRPr="00197F72">
        <w:rPr>
          <w:rFonts w:ascii="方正黑体_GBK" w:eastAsia="方正黑体_GBK" w:hint="eastAsia"/>
          <w:sz w:val="32"/>
          <w:szCs w:val="32"/>
        </w:rPr>
        <w:t>广东省优秀共青团员推荐名单</w:t>
      </w:r>
    </w:p>
    <w:p w14:paraId="3E1C9C1C" w14:textId="77777777" w:rsidR="00197F72" w:rsidRPr="0007272F" w:rsidRDefault="00197F72" w:rsidP="00197F72">
      <w:pPr>
        <w:pStyle w:val="aa"/>
        <w:spacing w:line="400" w:lineRule="exact"/>
        <w:ind w:left="720" w:firstLineChars="0" w:firstLine="0"/>
        <w:jc w:val="left"/>
        <w:rPr>
          <w:rFonts w:ascii="方正黑体_GBK" w:eastAsia="方正黑体_GBK"/>
          <w:sz w:val="32"/>
          <w:szCs w:val="32"/>
        </w:rPr>
      </w:pPr>
    </w:p>
    <w:tbl>
      <w:tblPr>
        <w:tblStyle w:val="a9"/>
        <w:tblW w:w="0" w:type="auto"/>
        <w:tblInd w:w="751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97F72" w14:paraId="3232FFE6" w14:textId="77777777" w:rsidTr="0095298C">
        <w:tc>
          <w:tcPr>
            <w:tcW w:w="2765" w:type="dxa"/>
          </w:tcPr>
          <w:p w14:paraId="6A9DB3AA" w14:textId="4C4ED171" w:rsidR="00197F72" w:rsidRPr="0007272F" w:rsidRDefault="007566D5" w:rsidP="005237E3">
            <w:pPr>
              <w:spacing w:line="520" w:lineRule="exact"/>
              <w:jc w:val="center"/>
              <w:rPr>
                <w:rFonts w:ascii="方正楷体_GBK" w:eastAsia="方正楷体_GBK"/>
                <w:sz w:val="36"/>
                <w:szCs w:val="32"/>
              </w:rPr>
            </w:pPr>
            <w:r>
              <w:rPr>
                <w:rFonts w:ascii="方正楷体_GBK" w:eastAsia="方正楷体_GBK" w:hint="eastAsia"/>
                <w:sz w:val="36"/>
                <w:szCs w:val="32"/>
                <w:lang w:eastAsia="zh-CN"/>
              </w:rPr>
              <w:t>序号</w:t>
            </w:r>
          </w:p>
        </w:tc>
        <w:tc>
          <w:tcPr>
            <w:tcW w:w="2765" w:type="dxa"/>
          </w:tcPr>
          <w:p w14:paraId="3F026443" w14:textId="39FD2218" w:rsidR="00197F72" w:rsidRPr="0007272F" w:rsidRDefault="007566D5" w:rsidP="005237E3">
            <w:pPr>
              <w:spacing w:line="520" w:lineRule="exact"/>
              <w:jc w:val="center"/>
              <w:rPr>
                <w:rFonts w:ascii="方正楷体_GBK" w:eastAsia="方正楷体_GBK"/>
                <w:sz w:val="36"/>
                <w:szCs w:val="32"/>
              </w:rPr>
            </w:pPr>
            <w:r>
              <w:rPr>
                <w:rFonts w:ascii="方正楷体_GBK" w:eastAsia="方正楷体_GBK" w:hint="eastAsia"/>
                <w:sz w:val="36"/>
                <w:szCs w:val="32"/>
                <w:lang w:eastAsia="zh-CN"/>
              </w:rPr>
              <w:t>姓名</w:t>
            </w:r>
          </w:p>
        </w:tc>
        <w:tc>
          <w:tcPr>
            <w:tcW w:w="2766" w:type="dxa"/>
          </w:tcPr>
          <w:p w14:paraId="59CD4092" w14:textId="5673A855" w:rsidR="00197F72" w:rsidRPr="0007272F" w:rsidRDefault="007566D5" w:rsidP="005237E3">
            <w:pPr>
              <w:spacing w:line="520" w:lineRule="exact"/>
              <w:jc w:val="center"/>
              <w:rPr>
                <w:rFonts w:ascii="方正楷体_GBK" w:eastAsia="方正楷体_GBK"/>
                <w:sz w:val="36"/>
                <w:szCs w:val="32"/>
              </w:rPr>
            </w:pPr>
            <w:r>
              <w:rPr>
                <w:rFonts w:ascii="方正楷体_GBK" w:eastAsia="方正楷体_GBK" w:hint="eastAsia"/>
                <w:sz w:val="36"/>
                <w:szCs w:val="32"/>
                <w:lang w:eastAsia="zh-CN"/>
              </w:rPr>
              <w:t>政治面貌</w:t>
            </w:r>
          </w:p>
        </w:tc>
      </w:tr>
      <w:tr w:rsidR="00197F72" w14:paraId="3F9C051D" w14:textId="77777777" w:rsidTr="0095298C">
        <w:tc>
          <w:tcPr>
            <w:tcW w:w="2765" w:type="dxa"/>
          </w:tcPr>
          <w:p w14:paraId="698FF2BE" w14:textId="77777777" w:rsidR="00197F72" w:rsidRDefault="00197F72" w:rsidP="005237E3"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2765" w:type="dxa"/>
          </w:tcPr>
          <w:p w14:paraId="52605B35" w14:textId="633E3172" w:rsidR="00197F72" w:rsidRDefault="007566D5" w:rsidP="005237E3"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杨永昌</w:t>
            </w:r>
          </w:p>
        </w:tc>
        <w:tc>
          <w:tcPr>
            <w:tcW w:w="2766" w:type="dxa"/>
          </w:tcPr>
          <w:p w14:paraId="5597E794" w14:textId="19DD20BE" w:rsidR="00197F72" w:rsidRDefault="007566D5" w:rsidP="005237E3"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中共党员</w:t>
            </w:r>
          </w:p>
        </w:tc>
      </w:tr>
      <w:tr w:rsidR="00197F72" w:rsidRPr="0007272F" w14:paraId="5B518862" w14:textId="77777777" w:rsidTr="0095298C">
        <w:tc>
          <w:tcPr>
            <w:tcW w:w="2765" w:type="dxa"/>
          </w:tcPr>
          <w:p w14:paraId="5F7CF609" w14:textId="77777777" w:rsidR="00197F72" w:rsidRPr="0007272F" w:rsidRDefault="00197F72" w:rsidP="005237E3"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07272F"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2765" w:type="dxa"/>
          </w:tcPr>
          <w:p w14:paraId="57F7A291" w14:textId="5ED8B26D" w:rsidR="00197F72" w:rsidRPr="0007272F" w:rsidRDefault="007566D5" w:rsidP="005237E3"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郑沐乾</w:t>
            </w:r>
            <w:proofErr w:type="gramEnd"/>
          </w:p>
        </w:tc>
        <w:tc>
          <w:tcPr>
            <w:tcW w:w="2766" w:type="dxa"/>
          </w:tcPr>
          <w:p w14:paraId="522472B6" w14:textId="555916E3" w:rsidR="00197F72" w:rsidRPr="0007272F" w:rsidRDefault="007566D5" w:rsidP="005237E3"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共青团员</w:t>
            </w:r>
          </w:p>
        </w:tc>
      </w:tr>
      <w:tr w:rsidR="00546310" w:rsidRPr="0007272F" w14:paraId="25252380" w14:textId="77777777" w:rsidTr="0095298C">
        <w:tc>
          <w:tcPr>
            <w:tcW w:w="2765" w:type="dxa"/>
          </w:tcPr>
          <w:p w14:paraId="69BD53B2" w14:textId="1CCFB766" w:rsidR="00546310" w:rsidRPr="0007272F" w:rsidRDefault="00546310" w:rsidP="005237E3"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765" w:type="dxa"/>
          </w:tcPr>
          <w:p w14:paraId="1F40C542" w14:textId="11DB0878" w:rsidR="00546310" w:rsidRDefault="008D20D3" w:rsidP="005237E3"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陈</w:t>
            </w:r>
            <w:r w:rsidR="00546310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泽湘</w:t>
            </w:r>
            <w:proofErr w:type="gramEnd"/>
          </w:p>
        </w:tc>
        <w:tc>
          <w:tcPr>
            <w:tcW w:w="2766" w:type="dxa"/>
          </w:tcPr>
          <w:p w14:paraId="12DC368B" w14:textId="4CE588B9" w:rsidR="00546310" w:rsidRDefault="00546310" w:rsidP="005237E3"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中共预备党员</w:t>
            </w:r>
          </w:p>
        </w:tc>
      </w:tr>
    </w:tbl>
    <w:p w14:paraId="61E9F064" w14:textId="77777777" w:rsidR="00197F72" w:rsidRDefault="00197F72" w:rsidP="00197F72">
      <w:pPr>
        <w:spacing w:line="400" w:lineRule="exact"/>
        <w:rPr>
          <w:rFonts w:ascii="方正黑体_GBK" w:eastAsia="方正黑体_GBK"/>
          <w:sz w:val="32"/>
          <w:szCs w:val="32"/>
        </w:rPr>
      </w:pPr>
    </w:p>
    <w:p w14:paraId="66B80F88" w14:textId="4550E94E" w:rsidR="00197F72" w:rsidRDefault="00197F72" w:rsidP="00197F72">
      <w:pPr>
        <w:spacing w:line="520" w:lineRule="exact"/>
        <w:ind w:firstLineChars="200" w:firstLine="640"/>
        <w:rPr>
          <w:rFonts w:ascii="方正黑体_GBK" w:eastAsia="方正黑体_GBK"/>
          <w:sz w:val="32"/>
          <w:szCs w:val="32"/>
          <w:lang w:eastAsia="zh-CN"/>
        </w:rPr>
      </w:pPr>
      <w:r w:rsidRPr="0007272F">
        <w:rPr>
          <w:rFonts w:ascii="方正黑体_GBK" w:eastAsia="方正黑体_GBK" w:hint="eastAsia"/>
          <w:sz w:val="32"/>
          <w:szCs w:val="32"/>
          <w:lang w:eastAsia="zh-CN"/>
        </w:rPr>
        <w:t>二、广东省优秀</w:t>
      </w:r>
      <w:r w:rsidR="00F2277E" w:rsidRPr="00F2277E">
        <w:rPr>
          <w:rFonts w:ascii="方正黑体_GBK" w:eastAsia="方正黑体_GBK" w:hint="eastAsia"/>
          <w:sz w:val="32"/>
          <w:szCs w:val="32"/>
          <w:lang w:eastAsia="zh-CN"/>
        </w:rPr>
        <w:t>学生骨干</w:t>
      </w:r>
      <w:r w:rsidRPr="0007272F">
        <w:rPr>
          <w:rFonts w:ascii="方正黑体_GBK" w:eastAsia="方正黑体_GBK" w:hint="eastAsia"/>
          <w:sz w:val="32"/>
          <w:szCs w:val="32"/>
          <w:lang w:eastAsia="zh-CN"/>
        </w:rPr>
        <w:t>推荐名单</w:t>
      </w:r>
    </w:p>
    <w:p w14:paraId="3E38C121" w14:textId="77777777" w:rsidR="00197F72" w:rsidRPr="00F2277E" w:rsidRDefault="00197F72" w:rsidP="00197F72">
      <w:pPr>
        <w:spacing w:line="400" w:lineRule="exact"/>
        <w:rPr>
          <w:rFonts w:ascii="方正黑体_GBK" w:eastAsia="方正黑体_GBK"/>
          <w:sz w:val="32"/>
          <w:szCs w:val="32"/>
          <w:lang w:eastAsia="zh-CN"/>
        </w:rPr>
      </w:pPr>
    </w:p>
    <w:tbl>
      <w:tblPr>
        <w:tblStyle w:val="a9"/>
        <w:tblW w:w="0" w:type="auto"/>
        <w:tblInd w:w="643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97F72" w14:paraId="1069EA1F" w14:textId="77777777" w:rsidTr="0095298C">
        <w:tc>
          <w:tcPr>
            <w:tcW w:w="2765" w:type="dxa"/>
          </w:tcPr>
          <w:p w14:paraId="2255D7F8" w14:textId="38944EE1" w:rsidR="00197F72" w:rsidRPr="0007272F" w:rsidRDefault="007566D5" w:rsidP="005237E3">
            <w:pPr>
              <w:spacing w:line="520" w:lineRule="exact"/>
              <w:jc w:val="center"/>
              <w:rPr>
                <w:rFonts w:ascii="方正楷体_GBK" w:eastAsia="方正楷体_GBK"/>
                <w:sz w:val="36"/>
                <w:szCs w:val="32"/>
              </w:rPr>
            </w:pPr>
            <w:r>
              <w:rPr>
                <w:rFonts w:ascii="方正楷体_GBK" w:eastAsia="方正楷体_GBK" w:hint="eastAsia"/>
                <w:sz w:val="36"/>
                <w:szCs w:val="32"/>
                <w:lang w:eastAsia="zh-CN"/>
              </w:rPr>
              <w:t>序号</w:t>
            </w:r>
          </w:p>
        </w:tc>
        <w:tc>
          <w:tcPr>
            <w:tcW w:w="2765" w:type="dxa"/>
          </w:tcPr>
          <w:p w14:paraId="524B1BC9" w14:textId="2EFCBC44" w:rsidR="00197F72" w:rsidRPr="0007272F" w:rsidRDefault="007566D5" w:rsidP="005237E3">
            <w:pPr>
              <w:spacing w:line="520" w:lineRule="exact"/>
              <w:jc w:val="center"/>
              <w:rPr>
                <w:rFonts w:ascii="方正楷体_GBK" w:eastAsia="方正楷体_GBK"/>
                <w:sz w:val="36"/>
                <w:szCs w:val="32"/>
              </w:rPr>
            </w:pPr>
            <w:r>
              <w:rPr>
                <w:rFonts w:ascii="方正楷体_GBK" w:eastAsia="方正楷体_GBK" w:hint="eastAsia"/>
                <w:sz w:val="36"/>
                <w:szCs w:val="32"/>
                <w:lang w:eastAsia="zh-CN"/>
              </w:rPr>
              <w:t>姓名</w:t>
            </w:r>
          </w:p>
        </w:tc>
        <w:tc>
          <w:tcPr>
            <w:tcW w:w="2766" w:type="dxa"/>
          </w:tcPr>
          <w:p w14:paraId="2675CDEE" w14:textId="3750B994" w:rsidR="00197F72" w:rsidRPr="0007272F" w:rsidRDefault="007566D5" w:rsidP="005237E3">
            <w:pPr>
              <w:spacing w:line="520" w:lineRule="exact"/>
              <w:jc w:val="center"/>
              <w:rPr>
                <w:rFonts w:ascii="方正楷体_GBK" w:eastAsia="方正楷体_GBK"/>
                <w:sz w:val="36"/>
                <w:szCs w:val="32"/>
              </w:rPr>
            </w:pPr>
            <w:r>
              <w:rPr>
                <w:rFonts w:ascii="方正楷体_GBK" w:eastAsia="方正楷体_GBK" w:hint="eastAsia"/>
                <w:sz w:val="36"/>
                <w:szCs w:val="32"/>
                <w:lang w:eastAsia="zh-CN"/>
              </w:rPr>
              <w:t>政治面貌</w:t>
            </w:r>
          </w:p>
        </w:tc>
      </w:tr>
      <w:tr w:rsidR="00197F72" w14:paraId="130EB71A" w14:textId="77777777" w:rsidTr="0095298C">
        <w:tc>
          <w:tcPr>
            <w:tcW w:w="2765" w:type="dxa"/>
          </w:tcPr>
          <w:p w14:paraId="4A4765C0" w14:textId="77777777" w:rsidR="00197F72" w:rsidRDefault="00197F72" w:rsidP="005237E3"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2765" w:type="dxa"/>
          </w:tcPr>
          <w:p w14:paraId="30176353" w14:textId="5AD625AB" w:rsidR="00197F72" w:rsidRDefault="007566D5" w:rsidP="005237E3"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吕钦</w:t>
            </w:r>
          </w:p>
        </w:tc>
        <w:tc>
          <w:tcPr>
            <w:tcW w:w="2766" w:type="dxa"/>
          </w:tcPr>
          <w:p w14:paraId="0C4A2233" w14:textId="71290746" w:rsidR="00197F72" w:rsidRDefault="007566D5" w:rsidP="005237E3"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中共预备党员</w:t>
            </w:r>
          </w:p>
        </w:tc>
      </w:tr>
      <w:tr w:rsidR="00197F72" w14:paraId="344B3D9B" w14:textId="77777777" w:rsidTr="0095298C">
        <w:tc>
          <w:tcPr>
            <w:tcW w:w="2765" w:type="dxa"/>
          </w:tcPr>
          <w:p w14:paraId="3693193E" w14:textId="77777777" w:rsidR="00197F72" w:rsidRDefault="00197F72" w:rsidP="005237E3"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2765" w:type="dxa"/>
          </w:tcPr>
          <w:p w14:paraId="443C2D39" w14:textId="65FEF9D3" w:rsidR="00197F72" w:rsidRDefault="007566D5" w:rsidP="005237E3"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林洛斌</w:t>
            </w:r>
          </w:p>
        </w:tc>
        <w:tc>
          <w:tcPr>
            <w:tcW w:w="2766" w:type="dxa"/>
          </w:tcPr>
          <w:p w14:paraId="539FCB68" w14:textId="2DA55FD7" w:rsidR="00197F72" w:rsidRDefault="007566D5" w:rsidP="005237E3">
            <w:pPr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共青团员</w:t>
            </w:r>
          </w:p>
        </w:tc>
      </w:tr>
    </w:tbl>
    <w:p w14:paraId="5B8A2B9D" w14:textId="77777777" w:rsidR="00DB5CE8" w:rsidRDefault="00DB5CE8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54CBD0C0" w14:textId="51B4A956" w:rsidR="00C85E36" w:rsidRDefault="00C85E36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1AD12ADA" w14:textId="6565A22B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070B3593" w14:textId="5412F5BC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766A0303" w14:textId="5C028280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67553E71" w14:textId="4C495C00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355B5BDE" w14:textId="0CE034C2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1054B98A" w14:textId="1D5EAC6A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54092AB6" w14:textId="7EB8578A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010337A8" w14:textId="737AD882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4AD0E113" w14:textId="4A575FDB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1505391E" w14:textId="046CDE3D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5F966F53" w14:textId="2939A097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22D287BD" w14:textId="01AE310F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129CC64C" w14:textId="23700DC8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1CCD76AB" w14:textId="114E3CC4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017DD8FD" w14:textId="53FA14B6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3BF969CD" w14:textId="6A5CC10D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0366F8ED" w14:textId="2068507A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5CE40A85" w14:textId="337484FB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181E63E8" w14:textId="60EB8323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4612B6F9" w14:textId="57023F74" w:rsidR="00197F72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5589DEDE" w14:textId="1F1FD121" w:rsidR="00197F72" w:rsidRPr="007E3F21" w:rsidRDefault="00197F72" w:rsidP="007E3F21">
      <w:pPr>
        <w:pStyle w:val="a7"/>
        <w:spacing w:before="48"/>
        <w:ind w:left="0"/>
        <w:rPr>
          <w:sz w:val="21"/>
          <w:szCs w:val="21"/>
          <w:lang w:eastAsia="zh-CN"/>
        </w:rPr>
      </w:pPr>
    </w:p>
    <w:p w14:paraId="665B5145" w14:textId="485AEC6A" w:rsidR="007E3F21" w:rsidRPr="00556BC2" w:rsidRDefault="007E3F21" w:rsidP="007E3F21">
      <w:pPr>
        <w:spacing w:line="107" w:lineRule="exact"/>
        <w:ind w:left="105"/>
        <w:rPr>
          <w:rFonts w:ascii="仿宋" w:eastAsia="仿宋" w:hAnsi="仿宋" w:cs="仿宋"/>
          <w:position w:val="-1"/>
          <w:sz w:val="10"/>
          <w:szCs w:val="10"/>
        </w:rPr>
        <w:sectPr w:rsidR="007E3F21" w:rsidRPr="00556BC2" w:rsidSect="00CB4EC2">
          <w:footerReference w:type="default" r:id="rId9"/>
          <w:type w:val="continuous"/>
          <w:pgSz w:w="11910" w:h="16840"/>
          <w:pgMar w:top="720" w:right="720" w:bottom="720" w:left="720" w:header="720" w:footer="1313" w:gutter="0"/>
          <w:pgNumType w:start="1"/>
          <w:cols w:space="720"/>
          <w:docGrid w:linePitch="299"/>
        </w:sectPr>
      </w:pPr>
      <w:r>
        <w:rPr>
          <w:rFonts w:ascii="仿宋" w:eastAsia="仿宋" w:hAnsi="仿宋" w:cs="仿宋"/>
          <w:noProof/>
          <w:position w:val="-1"/>
          <w:sz w:val="10"/>
          <w:szCs w:val="10"/>
          <w:lang w:eastAsia="zh-CN"/>
        </w:rPr>
        <mc:AlternateContent>
          <mc:Choice Requires="wpg">
            <w:drawing>
              <wp:inline distT="0" distB="0" distL="0" distR="0" wp14:anchorId="12C1B226" wp14:editId="4AB2CC78">
                <wp:extent cx="6509385" cy="67945"/>
                <wp:effectExtent l="0" t="6350" r="5715" b="1905"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67945"/>
                          <a:chOff x="0" y="0"/>
                          <a:chExt cx="10251" cy="10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3" y="84"/>
                            <a:ext cx="10205" cy="2"/>
                            <a:chOff x="23" y="84"/>
                            <a:chExt cx="1020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3" y="84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205"/>
                                <a:gd name="T2" fmla="+- 0 10228 23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28800">
                              <a:solidFill>
                                <a:srgbClr val="EC1C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23" y="11"/>
                            <a:ext cx="10205" cy="2"/>
                            <a:chOff x="23" y="11"/>
                            <a:chExt cx="10205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3" y="11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205"/>
                                <a:gd name="T2" fmla="+- 0 10228 23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4401">
                              <a:solidFill>
                                <a:srgbClr val="EC1C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965A5B" id="组合 2" o:spid="_x0000_s1026" style="width:512.55pt;height:5.35pt;mso-position-horizontal-relative:char;mso-position-vertical-relative:line" coordsize="1025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">
                <v:group id="Group 3" o:spid="_x0000_s1027" style="position:absolute;left:23;top:84;width:10205;height:2" coordorigin="23,84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23;top:84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" path="m,l10205,e" filled="f" strokecolor="#ec1c23" strokeweight=".8mm">
                    <v:path arrowok="t" o:connecttype="custom" o:connectlocs="0,0;10205,0" o:connectangles="0,0"/>
                  </v:shape>
                </v:group>
                <v:group id="Group 5" o:spid="_x0000_s1029" style="position:absolute;left:23;top:11;width:10205;height:2" coordorigin="23,11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0" style="position:absolute;left:23;top:11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" path="m,l10205,e" filled="f" strokecolor="#ec1c23" strokeweight=".40003mm">
                    <v:path arrowok="t" o:connecttype="custom" o:connectlocs="0,0;10205,0" o:connectangles="0,0"/>
                  </v:shape>
                </v:group>
                <w10:anchorlock/>
              </v:group>
            </w:pict>
          </mc:Fallback>
        </mc:AlternateContent>
      </w:r>
    </w:p>
    <w:p w14:paraId="40B49F59" w14:textId="77777777" w:rsidR="00A32AB3" w:rsidRDefault="00A32AB3" w:rsidP="008D20D3"/>
    <w:sectPr w:rsidR="00A32AB3" w:rsidSect="00A47BC3">
      <w:type w:val="continuous"/>
      <w:pgSz w:w="11910" w:h="16840" w:code="9"/>
      <w:pgMar w:top="2098" w:right="1474" w:bottom="1985" w:left="158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0B9B4" w14:textId="77777777" w:rsidR="006A1320" w:rsidRDefault="006A1320" w:rsidP="007E3F21">
      <w:r>
        <w:separator/>
      </w:r>
    </w:p>
  </w:endnote>
  <w:endnote w:type="continuationSeparator" w:id="0">
    <w:p w14:paraId="2551A7ED" w14:textId="77777777" w:rsidR="006A1320" w:rsidRDefault="006A1320" w:rsidP="007E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84CCA" w14:textId="42BB46B9" w:rsidR="007E3F21" w:rsidRDefault="007E3F2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05126" w14:textId="77777777" w:rsidR="006A1320" w:rsidRDefault="006A1320" w:rsidP="007E3F21">
      <w:r>
        <w:separator/>
      </w:r>
    </w:p>
  </w:footnote>
  <w:footnote w:type="continuationSeparator" w:id="0">
    <w:p w14:paraId="6DCBA0B7" w14:textId="77777777" w:rsidR="006A1320" w:rsidRDefault="006A1320" w:rsidP="007E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FDC"/>
    <w:multiLevelType w:val="hybridMultilevel"/>
    <w:tmpl w:val="C0DC5340"/>
    <w:lvl w:ilvl="0" w:tplc="2094250C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5D612E1B"/>
    <w:multiLevelType w:val="hybridMultilevel"/>
    <w:tmpl w:val="B2E803EA"/>
    <w:lvl w:ilvl="0" w:tplc="EF7273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8B"/>
    <w:rsid w:val="00055765"/>
    <w:rsid w:val="000864D3"/>
    <w:rsid w:val="000B1321"/>
    <w:rsid w:val="000B6F35"/>
    <w:rsid w:val="00177C3C"/>
    <w:rsid w:val="00197F72"/>
    <w:rsid w:val="00234196"/>
    <w:rsid w:val="002F077C"/>
    <w:rsid w:val="003716A9"/>
    <w:rsid w:val="003A6410"/>
    <w:rsid w:val="003B3359"/>
    <w:rsid w:val="003C43F0"/>
    <w:rsid w:val="003F060E"/>
    <w:rsid w:val="004117C5"/>
    <w:rsid w:val="00511C8B"/>
    <w:rsid w:val="00546310"/>
    <w:rsid w:val="0064226D"/>
    <w:rsid w:val="00670B8B"/>
    <w:rsid w:val="006A1320"/>
    <w:rsid w:val="007566D5"/>
    <w:rsid w:val="007E3F21"/>
    <w:rsid w:val="008556F5"/>
    <w:rsid w:val="00875C51"/>
    <w:rsid w:val="008D20D3"/>
    <w:rsid w:val="008E0078"/>
    <w:rsid w:val="0093524B"/>
    <w:rsid w:val="0095298C"/>
    <w:rsid w:val="009C181B"/>
    <w:rsid w:val="00A149B8"/>
    <w:rsid w:val="00A32AB3"/>
    <w:rsid w:val="00A47BC3"/>
    <w:rsid w:val="00A77906"/>
    <w:rsid w:val="00B16E85"/>
    <w:rsid w:val="00BB5C4F"/>
    <w:rsid w:val="00BE6014"/>
    <w:rsid w:val="00C85E36"/>
    <w:rsid w:val="00D040DC"/>
    <w:rsid w:val="00D25CF0"/>
    <w:rsid w:val="00DB5CE8"/>
    <w:rsid w:val="00DD3BBC"/>
    <w:rsid w:val="00E72BD0"/>
    <w:rsid w:val="00E8492C"/>
    <w:rsid w:val="00F2277E"/>
    <w:rsid w:val="00F422DD"/>
    <w:rsid w:val="00F85187"/>
    <w:rsid w:val="00F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6ABE0"/>
  <w15:chartTrackingRefBased/>
  <w15:docId w15:val="{16A035DC-3E9C-440D-BCFA-36AE20C7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2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F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F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F21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7E3F21"/>
    <w:pPr>
      <w:spacing w:before="205"/>
      <w:ind w:left="120"/>
    </w:pPr>
    <w:rPr>
      <w:rFonts w:ascii="仿宋" w:eastAsia="仿宋" w:hAnsi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7E3F21"/>
    <w:rPr>
      <w:rFonts w:ascii="仿宋" w:eastAsia="仿宋" w:hAnsi="仿宋"/>
      <w:kern w:val="0"/>
      <w:sz w:val="32"/>
      <w:szCs w:val="32"/>
      <w:lang w:eastAsia="en-US"/>
    </w:rPr>
  </w:style>
  <w:style w:type="table" w:styleId="a9">
    <w:name w:val="Table Grid"/>
    <w:basedOn w:val="a1"/>
    <w:uiPriority w:val="39"/>
    <w:rsid w:val="007E3F21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7F72"/>
    <w:pPr>
      <w:ind w:firstLineChars="200" w:firstLine="420"/>
      <w:jc w:val="both"/>
    </w:pPr>
    <w:rPr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21E1-9C0F-4433-B065-3B76A638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琪峻</dc:creator>
  <cp:keywords/>
  <dc:description/>
  <cp:lastModifiedBy>PPQ</cp:lastModifiedBy>
  <cp:revision>17</cp:revision>
  <cp:lastPrinted>2022-03-21T15:58:00Z</cp:lastPrinted>
  <dcterms:created xsi:type="dcterms:W3CDTF">2022-03-21T11:20:00Z</dcterms:created>
  <dcterms:modified xsi:type="dcterms:W3CDTF">2022-03-21T15:58:00Z</dcterms:modified>
</cp:coreProperties>
</file>